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05561" w14:textId="35AA7F15" w:rsidR="00265751" w:rsidRDefault="00265751" w:rsidP="00973316">
      <w:pPr>
        <w:tabs>
          <w:tab w:val="left" w:pos="3660"/>
          <w:tab w:val="center" w:pos="4677"/>
        </w:tabs>
        <w:ind w:hanging="993"/>
        <w:jc w:val="center"/>
        <w:rPr>
          <w:b/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05D62E5A" wp14:editId="00208CFF">
            <wp:extent cx="7104725" cy="100393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510" cy="1005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D594430" w14:textId="4EDB99D2" w:rsidR="00B25665" w:rsidRPr="00B25665" w:rsidRDefault="00B25665" w:rsidP="00B25665">
      <w:pPr>
        <w:tabs>
          <w:tab w:val="left" w:pos="3660"/>
          <w:tab w:val="center" w:pos="4677"/>
        </w:tabs>
        <w:jc w:val="center"/>
        <w:rPr>
          <w:b/>
          <w:sz w:val="26"/>
          <w:szCs w:val="26"/>
        </w:rPr>
      </w:pPr>
      <w:r w:rsidRPr="00B25665">
        <w:rPr>
          <w:b/>
          <w:sz w:val="26"/>
          <w:szCs w:val="26"/>
        </w:rPr>
        <w:lastRenderedPageBreak/>
        <w:t>ПОЛОЖЕНИЕ</w:t>
      </w:r>
    </w:p>
    <w:p w14:paraId="6499DCF2" w14:textId="77777777" w:rsidR="00B25665" w:rsidRPr="00B25665" w:rsidRDefault="00B25665" w:rsidP="00B25665">
      <w:pPr>
        <w:jc w:val="center"/>
        <w:rPr>
          <w:b/>
          <w:sz w:val="26"/>
          <w:szCs w:val="26"/>
        </w:rPr>
      </w:pPr>
      <w:r w:rsidRPr="00B25665">
        <w:rPr>
          <w:b/>
          <w:sz w:val="26"/>
          <w:szCs w:val="26"/>
        </w:rPr>
        <w:t xml:space="preserve">о педагогическом совете государственного бюджетного </w:t>
      </w:r>
    </w:p>
    <w:p w14:paraId="7DBE2553" w14:textId="77777777" w:rsidR="00B25665" w:rsidRPr="00B25665" w:rsidRDefault="00B25665" w:rsidP="00B25665">
      <w:pPr>
        <w:jc w:val="center"/>
        <w:rPr>
          <w:b/>
          <w:sz w:val="26"/>
          <w:szCs w:val="26"/>
        </w:rPr>
      </w:pPr>
      <w:r w:rsidRPr="00B25665">
        <w:rPr>
          <w:b/>
          <w:sz w:val="26"/>
          <w:szCs w:val="26"/>
        </w:rPr>
        <w:t>учреждения Калужской области «Областной молодёжный центр»</w:t>
      </w:r>
    </w:p>
    <w:p w14:paraId="02AAD333" w14:textId="77777777" w:rsidR="00B25665" w:rsidRPr="00B25665" w:rsidRDefault="00B25665" w:rsidP="00B25665">
      <w:pPr>
        <w:jc w:val="center"/>
        <w:rPr>
          <w:sz w:val="26"/>
          <w:szCs w:val="26"/>
        </w:rPr>
      </w:pPr>
    </w:p>
    <w:p w14:paraId="6E74EA52" w14:textId="77777777" w:rsidR="00B25665" w:rsidRPr="00B25665" w:rsidRDefault="00B25665" w:rsidP="00B25665">
      <w:pPr>
        <w:jc w:val="center"/>
        <w:rPr>
          <w:b/>
          <w:sz w:val="26"/>
          <w:szCs w:val="26"/>
        </w:rPr>
      </w:pPr>
      <w:r w:rsidRPr="00B25665">
        <w:rPr>
          <w:b/>
          <w:sz w:val="26"/>
          <w:szCs w:val="26"/>
        </w:rPr>
        <w:t>I. Общие положения</w:t>
      </w:r>
    </w:p>
    <w:p w14:paraId="164E3EBC" w14:textId="77777777" w:rsidR="00B25665" w:rsidRPr="00B25665" w:rsidRDefault="00B25665" w:rsidP="00B25665">
      <w:pPr>
        <w:ind w:left="-540"/>
        <w:jc w:val="both"/>
        <w:rPr>
          <w:sz w:val="26"/>
          <w:szCs w:val="26"/>
        </w:rPr>
      </w:pPr>
      <w:r w:rsidRPr="00B25665">
        <w:t xml:space="preserve">1.1. </w:t>
      </w:r>
      <w:r w:rsidRPr="00B25665">
        <w:rPr>
          <w:sz w:val="26"/>
          <w:szCs w:val="26"/>
        </w:rPr>
        <w:t xml:space="preserve">Настоящее положение регламентирует деятельность Педагогического совета, являющегося постоянно действующим коллегиальным органом самоуправления государственного бюджетного учреждении Калужской области «Областной молодёжный центр» (далее Учреждение), созданным для рассмотрения основных вопросов деятельности и образовательного процесса в Учреждении. Педагогический совет действует в соответствии с Уставом Учреждения и положением о Педагогическом совете, утверждаемым приказом Учреждения. </w:t>
      </w:r>
    </w:p>
    <w:p w14:paraId="52C96EEA" w14:textId="5C38BAB6" w:rsidR="00B25665" w:rsidRPr="00B25665" w:rsidRDefault="00B25665" w:rsidP="00B25665">
      <w:pPr>
        <w:ind w:left="-540"/>
        <w:jc w:val="both"/>
        <w:rPr>
          <w:bCs/>
        </w:rPr>
      </w:pPr>
      <w:r w:rsidRPr="00B25665">
        <w:rPr>
          <w:sz w:val="26"/>
          <w:szCs w:val="26"/>
        </w:rPr>
        <w:t xml:space="preserve">1.2.  Положение разработано в соответствии с </w:t>
      </w:r>
      <w:r w:rsidR="008D079D" w:rsidRPr="00AE19AF">
        <w:rPr>
          <w:color w:val="000000"/>
          <w:sz w:val="26"/>
          <w:szCs w:val="26"/>
        </w:rPr>
        <w:t>Федеральным законом от 29.12.2012</w:t>
      </w:r>
      <w:r w:rsidR="008D079D">
        <w:rPr>
          <w:color w:val="000000"/>
          <w:sz w:val="26"/>
          <w:szCs w:val="26"/>
        </w:rPr>
        <w:t xml:space="preserve"> </w:t>
      </w:r>
      <w:r w:rsidR="008D079D" w:rsidRPr="00AE19AF">
        <w:rPr>
          <w:color w:val="000000"/>
          <w:sz w:val="26"/>
          <w:szCs w:val="26"/>
        </w:rPr>
        <w:t>г. № 273-ФЗ «Об образовании в Российской Федерации»</w:t>
      </w:r>
      <w:r w:rsidRPr="00B25665">
        <w:rPr>
          <w:sz w:val="26"/>
          <w:szCs w:val="26"/>
        </w:rPr>
        <w:t>, приказом Министерства просвещения РФ от 27.07.2022 г.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B25665">
        <w:rPr>
          <w:sz w:val="25"/>
          <w:szCs w:val="25"/>
        </w:rPr>
        <w:t>, нормативными правовыми актами Калужской области, Уставом Учреждения.</w:t>
      </w:r>
      <w:r w:rsidRPr="00B25665">
        <w:rPr>
          <w:bCs/>
        </w:rPr>
        <w:t xml:space="preserve"> </w:t>
      </w:r>
    </w:p>
    <w:p w14:paraId="14B0DED4" w14:textId="77777777" w:rsidR="00B25665" w:rsidRPr="00B25665" w:rsidRDefault="00B25665" w:rsidP="00B25665">
      <w:pPr>
        <w:ind w:left="-540"/>
        <w:jc w:val="both"/>
        <w:rPr>
          <w:sz w:val="26"/>
          <w:szCs w:val="26"/>
        </w:rPr>
      </w:pPr>
      <w:r w:rsidRPr="00B25665">
        <w:rPr>
          <w:sz w:val="26"/>
          <w:szCs w:val="26"/>
        </w:rPr>
        <w:t>1.3. Настоящее Положение является локальным нормативным актом, регламентирующим деятельность Учреждения.</w:t>
      </w:r>
    </w:p>
    <w:p w14:paraId="606119FE" w14:textId="77777777" w:rsidR="00B25665" w:rsidRPr="00B25665" w:rsidRDefault="00B25665" w:rsidP="00B25665">
      <w:pPr>
        <w:ind w:left="-540"/>
        <w:jc w:val="both"/>
        <w:rPr>
          <w:sz w:val="26"/>
          <w:szCs w:val="26"/>
        </w:rPr>
      </w:pPr>
    </w:p>
    <w:p w14:paraId="082F2135" w14:textId="77777777" w:rsidR="00B25665" w:rsidRPr="00B25665" w:rsidRDefault="00B25665" w:rsidP="00B25665">
      <w:pPr>
        <w:ind w:left="-540"/>
        <w:jc w:val="center"/>
        <w:rPr>
          <w:b/>
          <w:sz w:val="26"/>
          <w:szCs w:val="26"/>
        </w:rPr>
      </w:pPr>
      <w:r w:rsidRPr="00B25665">
        <w:rPr>
          <w:b/>
          <w:sz w:val="26"/>
          <w:szCs w:val="26"/>
        </w:rPr>
        <w:t xml:space="preserve">II. Состав и организация деятельности </w:t>
      </w:r>
    </w:p>
    <w:p w14:paraId="1319B25E" w14:textId="77777777" w:rsidR="00B25665" w:rsidRPr="00B25665" w:rsidRDefault="00B25665" w:rsidP="00B25665">
      <w:pPr>
        <w:ind w:left="-540"/>
        <w:jc w:val="center"/>
        <w:rPr>
          <w:b/>
          <w:sz w:val="26"/>
          <w:szCs w:val="26"/>
        </w:rPr>
      </w:pPr>
    </w:p>
    <w:p w14:paraId="5BDC77E5" w14:textId="77777777" w:rsidR="00B25665" w:rsidRPr="00B25665" w:rsidRDefault="00B25665" w:rsidP="00B25665">
      <w:pPr>
        <w:ind w:left="-540"/>
        <w:jc w:val="both"/>
        <w:rPr>
          <w:sz w:val="26"/>
          <w:szCs w:val="26"/>
        </w:rPr>
      </w:pPr>
      <w:r w:rsidRPr="00B25665">
        <w:rPr>
          <w:sz w:val="26"/>
          <w:szCs w:val="26"/>
        </w:rPr>
        <w:t>2.1.  В состав педагогического совета Учреждения входят:</w:t>
      </w:r>
    </w:p>
    <w:p w14:paraId="33F06B6D" w14:textId="77777777" w:rsidR="00B25665" w:rsidRPr="00B25665" w:rsidRDefault="00B25665" w:rsidP="00B25665">
      <w:pPr>
        <w:ind w:left="-284"/>
        <w:jc w:val="both"/>
        <w:rPr>
          <w:sz w:val="26"/>
          <w:szCs w:val="26"/>
        </w:rPr>
      </w:pPr>
      <w:r w:rsidRPr="00B25665">
        <w:rPr>
          <w:sz w:val="26"/>
          <w:szCs w:val="26"/>
        </w:rPr>
        <w:t>- заместитель директора;</w:t>
      </w:r>
    </w:p>
    <w:p w14:paraId="29560945" w14:textId="77777777" w:rsidR="00B25665" w:rsidRPr="00B25665" w:rsidRDefault="00B25665" w:rsidP="00B25665">
      <w:pPr>
        <w:ind w:left="-284"/>
        <w:jc w:val="both"/>
        <w:rPr>
          <w:sz w:val="26"/>
          <w:szCs w:val="26"/>
        </w:rPr>
      </w:pPr>
      <w:r w:rsidRPr="00B25665">
        <w:rPr>
          <w:sz w:val="26"/>
          <w:szCs w:val="26"/>
        </w:rPr>
        <w:t>- заведующий учебным отделом;</w:t>
      </w:r>
    </w:p>
    <w:p w14:paraId="64AE5948" w14:textId="77777777" w:rsidR="00B25665" w:rsidRPr="00B25665" w:rsidRDefault="00B25665" w:rsidP="00B25665">
      <w:pPr>
        <w:ind w:left="-284"/>
        <w:jc w:val="both"/>
        <w:rPr>
          <w:sz w:val="26"/>
          <w:szCs w:val="26"/>
        </w:rPr>
      </w:pPr>
      <w:r w:rsidRPr="00B25665">
        <w:rPr>
          <w:sz w:val="26"/>
          <w:szCs w:val="26"/>
        </w:rPr>
        <w:t>- педагогические работники, состоящие в трудовых отношениях с Учреждением, в том числе работающие по совместительству.</w:t>
      </w:r>
    </w:p>
    <w:p w14:paraId="0FA4085C" w14:textId="77777777" w:rsidR="00B25665" w:rsidRPr="00B25665" w:rsidRDefault="00B25665" w:rsidP="00B25665">
      <w:pPr>
        <w:ind w:left="-540"/>
        <w:jc w:val="both"/>
        <w:rPr>
          <w:sz w:val="26"/>
          <w:szCs w:val="26"/>
        </w:rPr>
      </w:pPr>
      <w:r w:rsidRPr="00B25665">
        <w:rPr>
          <w:sz w:val="26"/>
          <w:szCs w:val="26"/>
        </w:rPr>
        <w:t>2.2. Председателем педагогического совета является заместитель директора, секретарём - заведующий учебным отделом Учреждения.</w:t>
      </w:r>
    </w:p>
    <w:p w14:paraId="22E165CD" w14:textId="77777777" w:rsidR="00B25665" w:rsidRPr="00B25665" w:rsidRDefault="00B25665" w:rsidP="00B2566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left="-540" w:right="19"/>
        <w:jc w:val="both"/>
        <w:rPr>
          <w:sz w:val="26"/>
          <w:szCs w:val="26"/>
        </w:rPr>
      </w:pPr>
      <w:r w:rsidRPr="00B25665">
        <w:rPr>
          <w:sz w:val="26"/>
          <w:szCs w:val="26"/>
        </w:rPr>
        <w:t xml:space="preserve">2.3. </w:t>
      </w:r>
      <w:r w:rsidRPr="00B25665">
        <w:rPr>
          <w:spacing w:val="-1"/>
          <w:sz w:val="26"/>
          <w:szCs w:val="26"/>
        </w:rPr>
        <w:t xml:space="preserve">Тематика заседаний педагогического совета является составной частью плана работы </w:t>
      </w:r>
      <w:r w:rsidRPr="00B25665">
        <w:rPr>
          <w:sz w:val="26"/>
          <w:szCs w:val="26"/>
        </w:rPr>
        <w:t>Учреждения.</w:t>
      </w:r>
    </w:p>
    <w:p w14:paraId="3C0B1BAD" w14:textId="77777777" w:rsidR="00B25665" w:rsidRPr="00B25665" w:rsidRDefault="00B25665" w:rsidP="00B25665">
      <w:pPr>
        <w:ind w:left="-540"/>
        <w:jc w:val="both"/>
        <w:rPr>
          <w:sz w:val="26"/>
          <w:szCs w:val="26"/>
        </w:rPr>
      </w:pPr>
      <w:r w:rsidRPr="00B25665">
        <w:rPr>
          <w:sz w:val="26"/>
          <w:szCs w:val="26"/>
        </w:rPr>
        <w:t>2.4. Педагогический совет собирается не реже двух раз в год.</w:t>
      </w:r>
    </w:p>
    <w:p w14:paraId="11318A27" w14:textId="77777777" w:rsidR="00B25665" w:rsidRPr="00B25665" w:rsidRDefault="00B25665" w:rsidP="00B2566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left="-540" w:right="10"/>
        <w:jc w:val="both"/>
        <w:rPr>
          <w:sz w:val="26"/>
          <w:szCs w:val="26"/>
        </w:rPr>
      </w:pPr>
      <w:r w:rsidRPr="00B25665">
        <w:rPr>
          <w:sz w:val="26"/>
          <w:szCs w:val="26"/>
        </w:rPr>
        <w:t>2.5. Решения педагогического совета принимаются простым большинством голосов,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14:paraId="348DA687" w14:textId="77777777" w:rsidR="00B25665" w:rsidRPr="00B25665" w:rsidRDefault="00B25665" w:rsidP="00B25665">
      <w:pPr>
        <w:ind w:left="-540"/>
        <w:jc w:val="both"/>
        <w:rPr>
          <w:sz w:val="26"/>
          <w:szCs w:val="26"/>
        </w:rPr>
      </w:pPr>
      <w:r w:rsidRPr="00B25665">
        <w:rPr>
          <w:sz w:val="26"/>
          <w:szCs w:val="26"/>
        </w:rPr>
        <w:t>2.6. Решения и рекомендации педагогического совета в пределах его компетенции служат основанием для приказов и распоряжений администрации.</w:t>
      </w:r>
    </w:p>
    <w:p w14:paraId="393A50E6" w14:textId="77777777" w:rsidR="00B25665" w:rsidRPr="00B25665" w:rsidRDefault="00B25665" w:rsidP="00B25665">
      <w:pPr>
        <w:shd w:val="clear" w:color="auto" w:fill="FFFFFF"/>
        <w:tabs>
          <w:tab w:val="left" w:pos="1046"/>
        </w:tabs>
        <w:ind w:left="-540" w:right="10"/>
        <w:jc w:val="both"/>
      </w:pPr>
      <w:r w:rsidRPr="00B25665">
        <w:rPr>
          <w:sz w:val="26"/>
          <w:szCs w:val="26"/>
        </w:rPr>
        <w:t>2.7. Организацию работы по выполнению решений педагогического совета</w:t>
      </w:r>
      <w:r w:rsidRPr="00B25665">
        <w:rPr>
          <w:sz w:val="26"/>
          <w:szCs w:val="26"/>
        </w:rPr>
        <w:br/>
        <w:t>осуществляют ответственные лица, указанные в решении. Результаты этой работы сообщаются членам педагогического совета на последующих заседаниях.</w:t>
      </w:r>
    </w:p>
    <w:p w14:paraId="6F079B53" w14:textId="77777777" w:rsidR="00B25665" w:rsidRDefault="00B25665" w:rsidP="00B25665">
      <w:pPr>
        <w:spacing w:before="100" w:beforeAutospacing="1" w:after="100" w:afterAutospacing="1"/>
        <w:ind w:left="-540"/>
        <w:jc w:val="center"/>
        <w:rPr>
          <w:b/>
          <w:sz w:val="26"/>
          <w:szCs w:val="26"/>
        </w:rPr>
      </w:pPr>
    </w:p>
    <w:p w14:paraId="0D3E68D1" w14:textId="68751731" w:rsidR="00B25665" w:rsidRPr="00B25665" w:rsidRDefault="00B25665" w:rsidP="00B25665">
      <w:pPr>
        <w:spacing w:before="100" w:beforeAutospacing="1" w:after="100" w:afterAutospacing="1"/>
        <w:ind w:left="-540"/>
        <w:jc w:val="center"/>
        <w:rPr>
          <w:b/>
          <w:sz w:val="26"/>
          <w:szCs w:val="26"/>
        </w:rPr>
      </w:pPr>
      <w:r w:rsidRPr="00B25665">
        <w:rPr>
          <w:b/>
          <w:sz w:val="26"/>
          <w:szCs w:val="26"/>
        </w:rPr>
        <w:t>III. Задачи педагогического совета</w:t>
      </w:r>
    </w:p>
    <w:p w14:paraId="2E47C490" w14:textId="77777777" w:rsidR="00B25665" w:rsidRPr="00B25665" w:rsidRDefault="00B25665" w:rsidP="00B25665">
      <w:pPr>
        <w:tabs>
          <w:tab w:val="left" w:pos="720"/>
        </w:tabs>
        <w:ind w:left="-540"/>
        <w:jc w:val="both"/>
        <w:rPr>
          <w:sz w:val="26"/>
          <w:szCs w:val="26"/>
        </w:rPr>
      </w:pPr>
      <w:r w:rsidRPr="00B25665">
        <w:rPr>
          <w:sz w:val="26"/>
          <w:szCs w:val="26"/>
        </w:rPr>
        <w:t>3.1. Реализация государственной политики, в том числе молодёжной, в системе дополнительного образования детей и молодёжи.</w:t>
      </w:r>
    </w:p>
    <w:p w14:paraId="124C895A" w14:textId="77777777" w:rsidR="00B25665" w:rsidRPr="00B25665" w:rsidRDefault="00B25665" w:rsidP="00B25665">
      <w:pPr>
        <w:tabs>
          <w:tab w:val="left" w:pos="900"/>
          <w:tab w:val="left" w:pos="1260"/>
        </w:tabs>
        <w:ind w:left="-540"/>
        <w:jc w:val="both"/>
        <w:rPr>
          <w:sz w:val="26"/>
          <w:szCs w:val="26"/>
        </w:rPr>
      </w:pPr>
      <w:r w:rsidRPr="00B25665">
        <w:rPr>
          <w:sz w:val="26"/>
          <w:szCs w:val="26"/>
        </w:rPr>
        <w:t>3.2. Определение основных направлений деятельности Учреждения в соответствии с государственным заданием.</w:t>
      </w:r>
    </w:p>
    <w:p w14:paraId="1D3E0EA6" w14:textId="77777777" w:rsidR="00B25665" w:rsidRPr="00B25665" w:rsidRDefault="00B25665" w:rsidP="00B25665">
      <w:pPr>
        <w:ind w:left="-540"/>
        <w:jc w:val="both"/>
        <w:rPr>
          <w:sz w:val="26"/>
          <w:szCs w:val="26"/>
        </w:rPr>
      </w:pPr>
      <w:r w:rsidRPr="00B25665">
        <w:rPr>
          <w:sz w:val="26"/>
          <w:szCs w:val="26"/>
        </w:rPr>
        <w:lastRenderedPageBreak/>
        <w:t>3.3. Проведение внутренней экспертизы учебно-методических и организационно-распорядительных документов (образовательных программ, учебных планов и т.д.).</w:t>
      </w:r>
    </w:p>
    <w:p w14:paraId="70C4BEAF" w14:textId="77777777" w:rsidR="00B25665" w:rsidRPr="00B25665" w:rsidRDefault="00B25665" w:rsidP="00B25665">
      <w:pPr>
        <w:ind w:left="-540"/>
        <w:jc w:val="both"/>
        <w:rPr>
          <w:sz w:val="26"/>
          <w:szCs w:val="26"/>
        </w:rPr>
      </w:pPr>
      <w:r w:rsidRPr="00B25665">
        <w:rPr>
          <w:sz w:val="26"/>
          <w:szCs w:val="26"/>
        </w:rPr>
        <w:t>3.4. Внесение предложений по организации и содержанию подготовки к аттестации</w:t>
      </w:r>
      <w:r w:rsidRPr="00B25665">
        <w:t xml:space="preserve"> </w:t>
      </w:r>
      <w:r w:rsidRPr="00B25665">
        <w:rPr>
          <w:sz w:val="26"/>
          <w:szCs w:val="26"/>
        </w:rPr>
        <w:t>педагогических работников.</w:t>
      </w:r>
    </w:p>
    <w:p w14:paraId="46D42B3F" w14:textId="77777777" w:rsidR="00B25665" w:rsidRPr="00B25665" w:rsidRDefault="00B25665" w:rsidP="00B25665">
      <w:pPr>
        <w:shd w:val="clear" w:color="auto" w:fill="FFFFFF"/>
        <w:tabs>
          <w:tab w:val="left" w:pos="1493"/>
        </w:tabs>
        <w:ind w:left="-540" w:right="24"/>
        <w:jc w:val="both"/>
        <w:rPr>
          <w:sz w:val="26"/>
          <w:szCs w:val="26"/>
        </w:rPr>
      </w:pPr>
      <w:r w:rsidRPr="00B25665">
        <w:t xml:space="preserve">3.5. </w:t>
      </w:r>
      <w:r w:rsidRPr="00B25665">
        <w:rPr>
          <w:sz w:val="26"/>
          <w:szCs w:val="26"/>
        </w:rPr>
        <w:t>Принятие решения об открытии новых объединений, введении новых</w:t>
      </w:r>
      <w:r w:rsidRPr="00B25665">
        <w:rPr>
          <w:sz w:val="26"/>
          <w:szCs w:val="26"/>
        </w:rPr>
        <w:br/>
        <w:t>дополнительных общеобразовательных программ, методик и образовательных технологий.</w:t>
      </w:r>
    </w:p>
    <w:p w14:paraId="548BEA79" w14:textId="77777777" w:rsidR="00B25665" w:rsidRPr="00B25665" w:rsidRDefault="00B25665" w:rsidP="00B25665">
      <w:pPr>
        <w:ind w:left="-540" w:right="-142"/>
        <w:jc w:val="both"/>
        <w:rPr>
          <w:sz w:val="26"/>
          <w:szCs w:val="26"/>
        </w:rPr>
      </w:pPr>
      <w:r w:rsidRPr="00B25665">
        <w:rPr>
          <w:color w:val="000000"/>
          <w:sz w:val="26"/>
          <w:szCs w:val="26"/>
        </w:rPr>
        <w:t xml:space="preserve">3.6. Рассмотрение отдельных локальных актов Учреждения, регламентирующих организацию образовательного процесса. </w:t>
      </w:r>
    </w:p>
    <w:p w14:paraId="16AF14F4" w14:textId="77777777" w:rsidR="00B25665" w:rsidRPr="00B25665" w:rsidRDefault="00B25665" w:rsidP="00B25665">
      <w:pPr>
        <w:shd w:val="clear" w:color="auto" w:fill="FFFFFF"/>
        <w:tabs>
          <w:tab w:val="left" w:pos="1493"/>
        </w:tabs>
        <w:ind w:left="-540" w:right="24"/>
        <w:jc w:val="both"/>
        <w:rPr>
          <w:sz w:val="26"/>
          <w:szCs w:val="26"/>
        </w:rPr>
      </w:pPr>
      <w:r w:rsidRPr="00B25665">
        <w:t xml:space="preserve">3.7.  </w:t>
      </w:r>
      <w:r w:rsidRPr="00B25665">
        <w:rPr>
          <w:sz w:val="26"/>
          <w:szCs w:val="26"/>
        </w:rPr>
        <w:t>Рассмотрение дополнительных общеобразовательных программ.</w:t>
      </w:r>
    </w:p>
    <w:p w14:paraId="55C384D2" w14:textId="77777777" w:rsidR="00B25665" w:rsidRPr="00B25665" w:rsidRDefault="00B25665" w:rsidP="00B25665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left="-540" w:right="34"/>
        <w:jc w:val="both"/>
        <w:rPr>
          <w:sz w:val="26"/>
          <w:szCs w:val="26"/>
        </w:rPr>
      </w:pPr>
      <w:r w:rsidRPr="00B25665">
        <w:rPr>
          <w:sz w:val="26"/>
          <w:szCs w:val="26"/>
        </w:rPr>
        <w:t>3.8. Подведение итогов образовательной деятельности Учреждения, за полугодие, год.</w:t>
      </w:r>
    </w:p>
    <w:p w14:paraId="48CB3E43" w14:textId="77777777" w:rsidR="00B25665" w:rsidRPr="00B25665" w:rsidRDefault="00B25665" w:rsidP="00B25665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left="-540" w:right="34"/>
        <w:jc w:val="both"/>
        <w:rPr>
          <w:sz w:val="26"/>
          <w:szCs w:val="26"/>
        </w:rPr>
      </w:pPr>
      <w:r w:rsidRPr="00B25665">
        <w:rPr>
          <w:sz w:val="26"/>
          <w:szCs w:val="26"/>
        </w:rPr>
        <w:t>3.9. Решение процедурных вопросов о приёме, переводе и выпуске обучающихся, усвоивших полный курс дополнительного образования, определённый дополнительной общеобразовательной программой объединения.</w:t>
      </w:r>
    </w:p>
    <w:p w14:paraId="38205F3D" w14:textId="77777777" w:rsidR="00B25665" w:rsidRPr="00B25665" w:rsidRDefault="00B25665" w:rsidP="00B25665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left="-540" w:right="-142"/>
        <w:jc w:val="both"/>
        <w:rPr>
          <w:rFonts w:cs="Arial"/>
          <w:color w:val="000000"/>
          <w:sz w:val="26"/>
          <w:szCs w:val="26"/>
        </w:rPr>
      </w:pPr>
      <w:r w:rsidRPr="00B25665">
        <w:rPr>
          <w:sz w:val="26"/>
          <w:szCs w:val="26"/>
        </w:rPr>
        <w:t xml:space="preserve">3.10. Принятие решения </w:t>
      </w:r>
      <w:r w:rsidRPr="00B25665">
        <w:rPr>
          <w:rFonts w:cs="Arial"/>
          <w:color w:val="000000"/>
          <w:sz w:val="26"/>
          <w:szCs w:val="26"/>
        </w:rPr>
        <w:t xml:space="preserve">о </w:t>
      </w:r>
      <w:r w:rsidRPr="00B25665">
        <w:rPr>
          <w:rFonts w:cs="Arial"/>
          <w:color w:val="000000"/>
          <w:sz w:val="26"/>
          <w:szCs w:val="26"/>
          <w:lang w:val="x-none"/>
        </w:rPr>
        <w:t>выдаче документ</w:t>
      </w:r>
      <w:r w:rsidRPr="00B25665">
        <w:rPr>
          <w:rFonts w:cs="Arial"/>
          <w:color w:val="000000"/>
          <w:sz w:val="26"/>
          <w:szCs w:val="26"/>
        </w:rPr>
        <w:t>а</w:t>
      </w:r>
      <w:r w:rsidRPr="00B25665">
        <w:rPr>
          <w:rFonts w:cs="Arial"/>
          <w:color w:val="000000"/>
          <w:sz w:val="26"/>
          <w:szCs w:val="26"/>
          <w:lang w:val="x-none"/>
        </w:rPr>
        <w:t xml:space="preserve"> об </w:t>
      </w:r>
      <w:r w:rsidRPr="00B25665">
        <w:rPr>
          <w:rFonts w:cs="Arial"/>
          <w:color w:val="000000"/>
          <w:sz w:val="26"/>
          <w:szCs w:val="26"/>
        </w:rPr>
        <w:t>окончании обучения в объединении</w:t>
      </w:r>
      <w:r w:rsidRPr="00B25665">
        <w:rPr>
          <w:rFonts w:cs="Arial"/>
          <w:color w:val="000000"/>
          <w:sz w:val="26"/>
          <w:szCs w:val="26"/>
          <w:lang w:val="x-none"/>
        </w:rPr>
        <w:t>, о награждении обучающихся за успехи в обучении грамотами</w:t>
      </w:r>
      <w:r w:rsidRPr="00B25665">
        <w:rPr>
          <w:rFonts w:cs="Arial"/>
          <w:color w:val="000000"/>
          <w:sz w:val="26"/>
          <w:szCs w:val="26"/>
        </w:rPr>
        <w:t>,</w:t>
      </w:r>
      <w:r w:rsidRPr="00B25665">
        <w:rPr>
          <w:rFonts w:cs="Arial"/>
          <w:color w:val="FF0000"/>
          <w:sz w:val="26"/>
          <w:szCs w:val="26"/>
        </w:rPr>
        <w:t xml:space="preserve"> </w:t>
      </w:r>
      <w:r w:rsidRPr="00B25665">
        <w:rPr>
          <w:sz w:val="26"/>
          <w:szCs w:val="26"/>
        </w:rPr>
        <w:t>дипломами, благодарностями,</w:t>
      </w:r>
      <w:r w:rsidRPr="00B25665">
        <w:rPr>
          <w:rFonts w:cs="Arial"/>
          <w:color w:val="FF0000"/>
          <w:sz w:val="26"/>
          <w:szCs w:val="26"/>
        </w:rPr>
        <w:t xml:space="preserve"> </w:t>
      </w:r>
      <w:r w:rsidRPr="00B25665">
        <w:rPr>
          <w:rFonts w:cs="Arial"/>
          <w:color w:val="000000"/>
          <w:sz w:val="26"/>
          <w:szCs w:val="26"/>
        </w:rPr>
        <w:t>сувенирами, ценными подарками.</w:t>
      </w:r>
    </w:p>
    <w:p w14:paraId="4CF28B44" w14:textId="77777777" w:rsidR="00B25665" w:rsidRPr="00B25665" w:rsidRDefault="00B25665" w:rsidP="00B25665">
      <w:pPr>
        <w:ind w:left="-540"/>
        <w:jc w:val="both"/>
        <w:rPr>
          <w:sz w:val="26"/>
          <w:szCs w:val="26"/>
        </w:rPr>
      </w:pPr>
      <w:r w:rsidRPr="00B25665">
        <w:t xml:space="preserve">3.11.  </w:t>
      </w:r>
      <w:r w:rsidRPr="00B25665">
        <w:rPr>
          <w:sz w:val="26"/>
          <w:szCs w:val="26"/>
        </w:rPr>
        <w:t>Представление педагогов и специалистов Учреждения к поощрению по результатам работы.</w:t>
      </w:r>
    </w:p>
    <w:p w14:paraId="0FD57CF5" w14:textId="77777777" w:rsidR="00B25665" w:rsidRPr="00B25665" w:rsidRDefault="00B25665" w:rsidP="00B25665">
      <w:pPr>
        <w:ind w:left="-540"/>
        <w:jc w:val="both"/>
        <w:rPr>
          <w:sz w:val="26"/>
          <w:szCs w:val="26"/>
        </w:rPr>
      </w:pPr>
      <w:r w:rsidRPr="00B25665">
        <w:rPr>
          <w:sz w:val="26"/>
          <w:szCs w:val="26"/>
        </w:rPr>
        <w:t>3.12. Подготовка и обсуждение материалов по повышению квалификации и квалификационных категорий педагогов дополнительного образования.</w:t>
      </w:r>
    </w:p>
    <w:p w14:paraId="0C2780E6" w14:textId="77777777" w:rsidR="00B25665" w:rsidRPr="00B25665" w:rsidRDefault="00B25665" w:rsidP="00B25665">
      <w:pPr>
        <w:ind w:left="-540"/>
        <w:jc w:val="both"/>
        <w:rPr>
          <w:sz w:val="26"/>
          <w:szCs w:val="26"/>
        </w:rPr>
      </w:pPr>
      <w:r w:rsidRPr="00B25665">
        <w:rPr>
          <w:sz w:val="26"/>
          <w:szCs w:val="26"/>
        </w:rPr>
        <w:t>3.13.  Принятие решения о ходатайстве в главную аттестационную комиссию о присвоении квалификационных категорий педагогам дополнительного образования Учреждения.</w:t>
      </w:r>
    </w:p>
    <w:p w14:paraId="6288AC61" w14:textId="77777777" w:rsidR="00B25665" w:rsidRPr="00B25665" w:rsidRDefault="00B25665" w:rsidP="00B25665">
      <w:pPr>
        <w:widowControl w:val="0"/>
        <w:shd w:val="clear" w:color="auto" w:fill="FFFFFF"/>
        <w:tabs>
          <w:tab w:val="left" w:pos="540"/>
          <w:tab w:val="left" w:pos="900"/>
          <w:tab w:val="left" w:pos="1502"/>
        </w:tabs>
        <w:autoSpaceDE w:val="0"/>
        <w:autoSpaceDN w:val="0"/>
        <w:adjustRightInd w:val="0"/>
        <w:ind w:left="-540"/>
        <w:rPr>
          <w:spacing w:val="-4"/>
          <w:sz w:val="26"/>
          <w:szCs w:val="26"/>
        </w:rPr>
      </w:pPr>
      <w:r w:rsidRPr="00B25665">
        <w:rPr>
          <w:sz w:val="26"/>
          <w:szCs w:val="26"/>
        </w:rPr>
        <w:t>3.14.  Контроль выполнения ранее принятых решений.</w:t>
      </w:r>
    </w:p>
    <w:p w14:paraId="3049E140" w14:textId="77777777" w:rsidR="00B25665" w:rsidRPr="00B25665" w:rsidRDefault="00B25665" w:rsidP="00B25665">
      <w:pPr>
        <w:spacing w:before="100" w:beforeAutospacing="1" w:after="100" w:afterAutospacing="1"/>
        <w:ind w:left="-540"/>
        <w:jc w:val="center"/>
        <w:rPr>
          <w:b/>
          <w:sz w:val="26"/>
          <w:szCs w:val="26"/>
        </w:rPr>
      </w:pPr>
      <w:r w:rsidRPr="00B25665">
        <w:rPr>
          <w:b/>
          <w:sz w:val="26"/>
          <w:szCs w:val="26"/>
          <w:lang w:val="en-US"/>
        </w:rPr>
        <w:t>I</w:t>
      </w:r>
      <w:r w:rsidRPr="00B25665">
        <w:rPr>
          <w:b/>
          <w:sz w:val="26"/>
          <w:szCs w:val="26"/>
        </w:rPr>
        <w:t>V. Делопроизводство</w:t>
      </w:r>
    </w:p>
    <w:p w14:paraId="1D533031" w14:textId="77777777" w:rsidR="00B25665" w:rsidRPr="00B25665" w:rsidRDefault="00B25665" w:rsidP="00B25665">
      <w:pPr>
        <w:ind w:left="-540"/>
        <w:jc w:val="both"/>
        <w:rPr>
          <w:sz w:val="26"/>
          <w:szCs w:val="26"/>
        </w:rPr>
      </w:pPr>
      <w:r w:rsidRPr="00B25665">
        <w:rPr>
          <w:sz w:val="26"/>
          <w:szCs w:val="26"/>
        </w:rPr>
        <w:t>4.1. Заседания педагогического совета оформляются протоколом, подписываемым секретарем и председателем педагогического совета. В каждом протоколе указывается его номер, дата заседания, количество присутствующих, повестка дня, краткая запись выступлений и принятое решение по рассматриваемым вопросам.</w:t>
      </w:r>
    </w:p>
    <w:p w14:paraId="1B6C7669" w14:textId="77777777" w:rsidR="00B25665" w:rsidRPr="00B25665" w:rsidRDefault="00B25665" w:rsidP="00B25665">
      <w:pPr>
        <w:ind w:left="-540"/>
        <w:jc w:val="both"/>
        <w:rPr>
          <w:sz w:val="26"/>
          <w:szCs w:val="26"/>
        </w:rPr>
      </w:pPr>
      <w:r w:rsidRPr="00B25665">
        <w:rPr>
          <w:sz w:val="26"/>
          <w:szCs w:val="26"/>
        </w:rPr>
        <w:t>4.2. Протоколы заседаний и решений педагогического совета хранятся в делопроизводстве Учреждения.</w:t>
      </w:r>
    </w:p>
    <w:p w14:paraId="759201BA" w14:textId="77777777" w:rsidR="00B25665" w:rsidRDefault="00B25665" w:rsidP="00B25665">
      <w:pPr>
        <w:jc w:val="center"/>
      </w:pPr>
    </w:p>
    <w:sectPr w:rsidR="00B25665" w:rsidSect="003D2578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C3B"/>
    <w:rsid w:val="00014AFB"/>
    <w:rsid w:val="00187C3B"/>
    <w:rsid w:val="00265751"/>
    <w:rsid w:val="003D2578"/>
    <w:rsid w:val="006F5592"/>
    <w:rsid w:val="008D079D"/>
    <w:rsid w:val="00973316"/>
    <w:rsid w:val="00B2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A391"/>
  <w15:chartTrackingRefBased/>
  <w15:docId w15:val="{58B6B1EA-E70A-4FF0-BFFB-A840E2F0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</dc:creator>
  <cp:keywords/>
  <dc:description/>
  <cp:lastModifiedBy>S S</cp:lastModifiedBy>
  <cp:revision>7</cp:revision>
  <dcterms:created xsi:type="dcterms:W3CDTF">2024-02-16T12:53:00Z</dcterms:created>
  <dcterms:modified xsi:type="dcterms:W3CDTF">2024-03-11T08:32:00Z</dcterms:modified>
</cp:coreProperties>
</file>